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hint="eastAsia" w:ascii="方正小标宋简体" w:hAnsi="方正小标宋简体" w:eastAsia="方正小标宋简体" w:cs="方正小标宋简体"/>
          <w:sz w:val="52"/>
          <w:szCs w:val="52"/>
          <w:highlight w:val="none"/>
          <w:lang w:val="en-US" w:eastAsia="zh-CN"/>
        </w:rPr>
      </w:pPr>
      <w:r>
        <w:rPr>
          <w:rFonts w:hint="eastAsia" w:ascii="方正小标宋简体" w:hAnsi="方正小标宋简体" w:eastAsia="方正小标宋简体" w:cs="方正小标宋简体"/>
          <w:sz w:val="52"/>
          <w:szCs w:val="52"/>
          <w:highlight w:val="none"/>
          <w:lang w:val="en-US" w:eastAsia="zh-CN"/>
        </w:rPr>
        <w:t>中国重汽集团济南特种车有限公司</w:t>
      </w:r>
    </w:p>
    <w:p>
      <w:pPr>
        <w:ind w:right="280"/>
        <w:jc w:val="center"/>
        <w:rPr>
          <w:rFonts w:hint="eastAsia" w:ascii="方正小标宋简体" w:hAnsi="方正小标宋简体" w:eastAsia="方正小标宋简体" w:cs="方正小标宋简体"/>
          <w:sz w:val="28"/>
          <w:szCs w:val="28"/>
          <w:highlight w:val="none"/>
          <w:lang w:val="en-US" w:eastAsia="zh-CN"/>
        </w:rPr>
      </w:pPr>
      <w:r>
        <w:rPr>
          <w:rFonts w:hint="eastAsia" w:ascii="方正小标宋简体" w:hAnsi="方正小标宋简体" w:eastAsia="方正小标宋简体" w:cs="方正小标宋简体"/>
          <w:sz w:val="52"/>
          <w:szCs w:val="52"/>
          <w:highlight w:val="none"/>
          <w:lang w:val="en-US" w:eastAsia="zh-CN"/>
        </w:rPr>
        <w:t>内饰线改造及新增标定设备项目-新增直行定位仪项目</w:t>
      </w:r>
    </w:p>
    <w:p>
      <w:pPr>
        <w:ind w:right="280"/>
        <w:jc w:val="center"/>
        <w:rPr>
          <w:sz w:val="28"/>
          <w:szCs w:val="28"/>
          <w:highlight w:val="none"/>
        </w:rPr>
      </w:pPr>
    </w:p>
    <w:p>
      <w:pPr>
        <w:outlineLvl w:val="9"/>
        <w:rPr>
          <w:highlight w:val="none"/>
        </w:rPr>
      </w:pPr>
    </w:p>
    <w:p>
      <w:pPr>
        <w:ind w:right="280"/>
        <w:jc w:val="center"/>
        <w:rPr>
          <w:rFonts w:hint="eastAsia" w:ascii="方正小标宋简体" w:hAnsi="方正小标宋简体" w:eastAsia="方正小标宋简体" w:cs="方正小标宋简体"/>
          <w:sz w:val="52"/>
          <w:szCs w:val="52"/>
          <w:highlight w:val="none"/>
          <w:lang w:val="en-US" w:eastAsia="zh-CN"/>
        </w:rPr>
      </w:pPr>
      <w:r>
        <w:rPr>
          <w:rFonts w:hint="eastAsia" w:ascii="方正小标宋简体" w:hAnsi="方正小标宋简体" w:eastAsia="方正小标宋简体" w:cs="方正小标宋简体"/>
          <w:sz w:val="52"/>
          <w:szCs w:val="52"/>
          <w:highlight w:val="none"/>
          <w:lang w:val="en-US" w:eastAsia="zh-CN"/>
        </w:rPr>
        <w:t>招标公告</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hint="default" w:ascii="宋体" w:hAnsi="宋体" w:eastAsia="宋体" w:cs="宋体"/>
          <w:b/>
          <w:bCs/>
          <w:kern w:val="0"/>
          <w:sz w:val="32"/>
          <w:szCs w:val="32"/>
          <w:highlight w:val="yellow"/>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yellow"/>
        </w:rPr>
        <w:t>ZBGL2026010273</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中国重汽集团济南</w:t>
      </w:r>
      <w:r>
        <w:rPr>
          <w:rFonts w:hint="eastAsia" w:ascii="宋体" w:hAnsi="宋体"/>
          <w:sz w:val="28"/>
          <w:szCs w:val="28"/>
          <w:highlight w:val="none"/>
          <w:lang w:val="en-US" w:eastAsia="zh-CN"/>
        </w:rPr>
        <w:t>特种车</w:t>
      </w:r>
      <w:r>
        <w:rPr>
          <w:rFonts w:hint="eastAsia" w:ascii="宋体" w:hAnsi="宋体"/>
          <w:sz w:val="28"/>
          <w:szCs w:val="28"/>
          <w:highlight w:val="none"/>
          <w:lang w:eastAsia="zh-CN"/>
        </w:rPr>
        <w:t>有限公司</w:t>
      </w:r>
    </w:p>
    <w:p>
      <w:pPr>
        <w:jc w:val="center"/>
        <w:rPr>
          <w:rFonts w:ascii="宋体" w:hAnsi="宋体"/>
          <w:sz w:val="28"/>
          <w:szCs w:val="28"/>
          <w:highlight w:val="none"/>
        </w:rPr>
      </w:pPr>
    </w:p>
    <w:p>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01月</w:t>
      </w:r>
    </w:p>
    <w:p>
      <w:pPr>
        <w:pStyle w:val="71"/>
        <w:rPr>
          <w:rFonts w:hint="eastAsia"/>
        </w:rPr>
      </w:pPr>
      <w:bookmarkStart w:id="0" w:name="_Toc47976587"/>
      <w:bookmarkStart w:id="1" w:name="_Toc6103"/>
      <w:r>
        <w:rPr>
          <w:rFonts w:hint="eastAsia"/>
          <w:lang w:val="en-US" w:eastAsia="zh-CN"/>
        </w:rPr>
        <w:t xml:space="preserve">第一部分  </w:t>
      </w:r>
      <w:r>
        <w:rPr>
          <w:rFonts w:hint="eastAsia"/>
        </w:rPr>
        <w:t>招标公告</w:t>
      </w:r>
      <w:bookmarkEnd w:id="0"/>
      <w:bookmarkEnd w:id="1"/>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rPr>
        <w:t>项目</w:t>
      </w:r>
      <w:r>
        <w:rPr>
          <w:rFonts w:hint="eastAsia" w:ascii="宋体" w:hAnsi="Courier New" w:eastAsia="宋体" w:cs="Times New Roman"/>
          <w:highlight w:val="none"/>
          <w:lang w:val="en-US" w:eastAsia="zh-CN"/>
        </w:rPr>
        <w:t>名称</w:t>
      </w:r>
      <w:r>
        <w:rPr>
          <w:rFonts w:hint="eastAsia"/>
        </w:rPr>
        <w:t>：</w:t>
      </w:r>
      <w:r>
        <w:rPr>
          <w:rFonts w:hint="eastAsia"/>
          <w:highlight w:val="none"/>
          <w:lang w:val="en-US" w:eastAsia="zh-CN"/>
        </w:rPr>
        <w:t>内饰线改造及新增标定设备项目-新增直行定位仪项目</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项目编号：ZBGL2026010273</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项目概况</w:t>
      </w:r>
      <w:r>
        <w:rPr>
          <w:rFonts w:hint="eastAsia"/>
        </w:rPr>
        <w:t>：根据集团公司安排，为适应市场需求，对总七（原卡车总一）内饰线进行适应性改造并新增部分标定检测设备，满足产线复产需求。</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建设地点：山东省济南市市中区党家庄镇南首中国重汽集团济南卡车股份有限公司党家庄厂区</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项目预算</w:t>
      </w:r>
      <w:r>
        <w:rPr>
          <w:rFonts w:hint="default" w:cs="Times New Roman"/>
          <w:highlight w:val="none"/>
          <w:lang w:val="en-US" w:eastAsia="zh-CN"/>
        </w:rPr>
        <w:t>：</w:t>
      </w:r>
      <w:r>
        <w:rPr>
          <w:rFonts w:hint="default" w:cs="Times New Roman"/>
          <w:highlight w:val="yellow"/>
          <w:lang w:val="en-US" w:eastAsia="zh-CN"/>
        </w:rPr>
        <w:t>人民币</w:t>
      </w:r>
      <w:r>
        <w:rPr>
          <w:rFonts w:hint="eastAsia" w:cs="Times New Roman"/>
          <w:highlight w:val="yellow"/>
          <w:lang w:val="en-US" w:eastAsia="zh-CN"/>
        </w:rPr>
        <w:t>7</w:t>
      </w:r>
      <w:r>
        <w:rPr>
          <w:rFonts w:hint="default" w:cs="Times New Roman"/>
          <w:highlight w:val="yellow"/>
          <w:lang w:val="en-US" w:eastAsia="zh-CN"/>
        </w:rPr>
        <w:t>万元（含税）</w:t>
      </w:r>
      <w:r>
        <w:rPr>
          <w:rFonts w:hint="default" w:cs="Times New Roman"/>
          <w:highlight w:val="none"/>
          <w:lang w:val="en-US" w:eastAsia="zh-CN"/>
        </w:rPr>
        <w:t>。</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付款方式：半年期商业汇票（包括银行承兑汇票和商业承兑汇票）</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（2）拟投标人应具有相关招标项目的实施及服务能力，具有相应的生产及供货、安装能力；产品认证证书，安装资质。</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（3）拟投标人应提供营业执照副本原件和扫描件（需盖章）；</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（4）拟投标人应提供法定代表人资格证明文件；</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（5）拟投标人在国家市场监督管理总局的《国家企业信用信息公示系统》中查询不存在不良记录；</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（6）拟投标人不存在严重违规或被列入招标人“黑名单”的声明；</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（7）拟投标人2022年1月1日至今经第三方审计的公司财务报表（资产负债表、损益表、现金流量表）未显示异常；</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（8）拟投标人2022年1月1日至今供货实例，报名及投标时须提供用户清单、采购合同复印件；</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（9）拟投标人近三年内在经营活动中无与本项目有关的违法及重大违规情况；</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（10）拟投标人最近半年纳税正常；</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（11）拟投标人信用证明材料（征信报告）未显示异常；</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（12）拟投标人的直接或间接股东、法定代表人、董事、监事、高管非重汽员工及其亲属；</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（13）与招标人存在利害关系可能影响招标公正性的法人、其他组织或者个人，不得参加投标。</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（14）不允许代理商投标；</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（15）本项目不接受联合体投标，拟投标人必须是最终投标单位和签订合同单位，不得以任何理由将已中标项目以任何形式分包或转包给其他单位。</w:t>
      </w:r>
    </w:p>
    <w:p>
      <w:pPr>
        <w:pStyle w:val="14"/>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w:t>
      </w:r>
      <w:r>
        <w:rPr>
          <w:rFonts w:hint="eastAsia" w:ascii="宋体" w:eastAsia="宋体"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)投标文件1正</w:t>
      </w:r>
      <w:r>
        <w:rPr>
          <w:rFonts w:hint="eastAsia" w:ascii="宋体" w:eastAsia="宋体" w:cs="Times New Roman"/>
          <w:kern w:val="2"/>
          <w:sz w:val="21"/>
          <w:highlight w:val="none"/>
          <w:lang w:val="en-US" w:eastAsia="zh-CN" w:bidi="ar-SA"/>
        </w:rPr>
        <w:t>2</w:t>
      </w:r>
      <w:r>
        <w:rPr>
          <w:rFonts w:hint="eastAsia" w:ascii="宋体" w:hAnsi="Courier New" w:eastAsia="宋体" w:cs="Times New Roman"/>
          <w:kern w:val="2"/>
          <w:sz w:val="21"/>
          <w:highlight w:val="none"/>
          <w:lang w:val="en-US" w:eastAsia="zh-CN" w:bidi="ar-SA"/>
        </w:rPr>
        <w:t>副共计</w:t>
      </w:r>
      <w:r>
        <w:rPr>
          <w:rFonts w:hint="eastAsia" w:ascii="宋体" w:eastAsia="宋体"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份并附U盘电子版（详见本招标文件“第二章 投标文件编制”）。</w:t>
      </w:r>
    </w:p>
    <w:p>
      <w:pPr>
        <w:pStyle w:val="14"/>
        <w:spacing w:line="360" w:lineRule="auto"/>
        <w:ind w:firstLine="420" w:firstLineChars="200"/>
        <w:rPr>
          <w:rFonts w:ascii="Arial" w:hAnsi="Arial" w:cs="Arial"/>
          <w:color w:val="333333"/>
          <w:szCs w:val="21"/>
          <w:shd w:val="clear" w:color="auto" w:fill="FFFFFF"/>
        </w:rPr>
      </w:pPr>
      <w:r>
        <w:rPr>
          <w:rFonts w:hint="eastAsia"/>
        </w:rPr>
        <w:t>逾期的投标文件招标人不予受理。</w:t>
      </w:r>
    </w:p>
    <w:p>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w:t>
      </w:r>
      <w:r>
        <w:rPr>
          <w:rFonts w:hint="eastAsia" w:cs="Times New Roman"/>
          <w:b/>
          <w:bCs/>
          <w:highlight w:val="none"/>
          <w:lang w:val="en-US" w:eastAsia="zh-CN"/>
        </w:rPr>
        <w:t>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hint="eastAsia" w:cs="Times New Roman"/>
          <w:b/>
          <w:bCs/>
          <w:highlight w:val="none"/>
          <w:lang w:val="en-US" w:eastAsia="zh-CN"/>
        </w:rPr>
        <w:t>0</w:t>
      </w:r>
      <w:r>
        <w:rPr>
          <w:rFonts w:hint="eastAsia" w:eastAsia="宋体" w:cs="Times New Roman"/>
          <w:b/>
          <w:bCs/>
        </w:rPr>
        <w:t>准备资料</w:t>
      </w:r>
      <w:r>
        <w:rPr>
          <w:rFonts w:hint="eastAsia" w:ascii="宋体" w:hAnsi="Courier New" w:eastAsia="宋体" w:cs="Times New Roman"/>
          <w:highlight w:val="none"/>
          <w:lang w:val="en-US" w:eastAsia="zh-CN"/>
        </w:rPr>
        <w:t>。</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具有统一社会信用代码的新版营业执照副本原件或复印件（加盖公章）；</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法定代表人授权书（附件</w:t>
      </w:r>
      <w:r>
        <w:rPr>
          <w:rFonts w:hint="eastAsia" w:ascii="宋体" w:hAnsi="宋体" w:eastAsia="宋体" w:cs="Times New Roman"/>
          <w:b w:val="0"/>
          <w:bCs/>
          <w:lang w:val="en-US" w:eastAsia="zh-CN"/>
        </w:rPr>
        <w:t>1</w:t>
      </w:r>
      <w:r>
        <w:rPr>
          <w:rFonts w:hint="default" w:ascii="宋体" w:hAnsi="宋体" w:eastAsia="宋体" w:cs="Times New Roman"/>
          <w:b w:val="0"/>
          <w:bCs/>
          <w:lang w:val="en-US" w:eastAsia="zh-CN"/>
        </w:rPr>
        <w:t>）；法定代表人参加投标的，提供法人身份证明</w:t>
      </w:r>
      <w:r>
        <w:rPr>
          <w:rFonts w:hint="eastAsia" w:ascii="宋体" w:hAnsi="宋体" w:eastAsia="宋体" w:cs="Times New Roman"/>
          <w:b w:val="0"/>
          <w:bCs/>
          <w:lang w:val="en-US" w:eastAsia="zh-CN"/>
        </w:rPr>
        <w:t>复印件</w:t>
      </w:r>
      <w:r>
        <w:rPr>
          <w:rFonts w:hint="default" w:ascii="宋体" w:hAnsi="宋体" w:eastAsia="宋体" w:cs="Times New Roman"/>
          <w:b w:val="0"/>
          <w:bCs/>
          <w:lang w:val="en-US" w:eastAsia="zh-CN"/>
        </w:rPr>
        <w:t>；被授权人参加投标的，需提供法定代表人授权委托书（含法人身份证和被授权人身份证正反面复印件）和被授权人近6个月及以上在授权单位的社保缴纳证明</w:t>
      </w:r>
      <w:r>
        <w:rPr>
          <w:rFonts w:hint="eastAsia" w:ascii="宋体" w:hAnsi="宋体" w:eastAsia="宋体" w:cs="Times New Roman"/>
          <w:b w:val="0"/>
          <w:bCs/>
          <w:lang w:val="en-US" w:eastAsia="zh-CN"/>
        </w:rPr>
        <w:t>（需加盖公章）；</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企业最近半年完税证明、信用证明材料（征信报告）；</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年度纳税信用评价信息（可从电子税务局查询截图，需加盖公章）；</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企业对外担保说明（写明贵单位对外有无对外担保和质押业务，需加盖公章）；</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lang w:val="en-US" w:eastAsia="zh-CN"/>
        </w:rPr>
        <w:t>；</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设备所安装的操作系统及系统开发的软件均为正版，投标人是系统软件的所有权人或已获知识产权所有权人的正式授权，对该系统软件拥有合法的知识产权或具有合法的来源的相关证明材料；</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保密承诺函（附件</w:t>
      </w:r>
      <w:r>
        <w:rPr>
          <w:rFonts w:hint="eastAsia" w:ascii="宋体" w:hAnsi="宋体" w:eastAsia="宋体" w:cs="Times New Roman"/>
          <w:b w:val="0"/>
          <w:bCs/>
          <w:lang w:val="en-US" w:eastAsia="zh-CN"/>
        </w:rPr>
        <w:t>2</w:t>
      </w:r>
      <w:r>
        <w:rPr>
          <w:rFonts w:hint="default" w:ascii="宋体" w:hAnsi="宋体" w:eastAsia="宋体" w:cs="Times New Roman"/>
          <w:b w:val="0"/>
          <w:bCs/>
          <w:lang w:val="en-US" w:eastAsia="zh-CN"/>
        </w:rPr>
        <w:t>，需盖章）</w:t>
      </w:r>
      <w:r>
        <w:rPr>
          <w:rFonts w:hint="eastAsia" w:ascii="宋体" w:hAnsi="宋体" w:eastAsia="宋体" w:cs="Times New Roman"/>
          <w:b w:val="0"/>
          <w:bCs/>
          <w:lang w:val="en-US" w:eastAsia="zh-CN"/>
        </w:rPr>
        <w:t>；</w:t>
      </w:r>
    </w:p>
    <w:p>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类似业绩证明，须提供用户清单、采购合同复印件</w:t>
      </w:r>
      <w:r>
        <w:rPr>
          <w:rFonts w:hint="eastAsia" w:ascii="宋体" w:hAnsi="宋体" w:eastAsia="宋体" w:cs="Times New Roman"/>
          <w:b w:val="0"/>
          <w:bCs/>
          <w:lang w:val="en-US" w:eastAsia="zh-CN"/>
        </w:rPr>
        <w:t>；</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202</w:t>
      </w:r>
      <w:r>
        <w:rPr>
          <w:rFonts w:hint="eastAsia" w:hAnsi="Courier New" w:cs="Times New Roman"/>
          <w:highlight w:val="yellow"/>
          <w:lang w:val="en-US" w:eastAsia="zh-CN"/>
        </w:rPr>
        <w:t>6</w:t>
      </w:r>
      <w:r>
        <w:rPr>
          <w:rFonts w:hint="eastAsia" w:ascii="宋体" w:hAnsi="Courier New" w:eastAsia="宋体" w:cs="Times New Roman"/>
          <w:highlight w:val="yellow"/>
          <w:lang w:val="en-US" w:eastAsia="zh-CN"/>
        </w:rPr>
        <w:t>年</w:t>
      </w:r>
      <w:r>
        <w:rPr>
          <w:rFonts w:hint="eastAsia" w:hAnsi="Courier New" w:cs="Times New Roman"/>
          <w:highlight w:val="yellow"/>
          <w:lang w:val="en-US" w:eastAsia="zh-CN"/>
        </w:rPr>
        <w:t>01</w:t>
      </w:r>
      <w:r>
        <w:rPr>
          <w:rFonts w:hint="eastAsia" w:ascii="宋体" w:hAnsi="Courier New" w:eastAsia="宋体" w:cs="Times New Roman"/>
          <w:highlight w:val="yellow"/>
          <w:lang w:val="en-US" w:eastAsia="zh-CN"/>
        </w:rPr>
        <w:t>月</w:t>
      </w:r>
      <w:r>
        <w:rPr>
          <w:rFonts w:hint="eastAsia" w:hAnsi="Courier New" w:cs="Times New Roman"/>
          <w:highlight w:val="yellow"/>
          <w:lang w:val="en-US" w:eastAsia="zh-CN"/>
        </w:rPr>
        <w:t>24</w:t>
      </w:r>
      <w:r>
        <w:rPr>
          <w:rFonts w:hint="eastAsia" w:ascii="宋体" w:hAnsi="Courier New" w:eastAsia="宋体" w:cs="Times New Roman"/>
          <w:highlight w:val="yellow"/>
          <w:lang w:val="en-US" w:eastAsia="zh-CN"/>
        </w:rPr>
        <w:t>日</w:t>
      </w:r>
    </w:p>
    <w:p>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cs="Times New Roman"/>
          <w:highlight w:val="yellow"/>
          <w:lang w:val="en-US" w:eastAsia="zh-CN"/>
        </w:rPr>
        <w:t>：</w:t>
      </w:r>
      <w:r>
        <w:rPr>
          <w:rFonts w:hint="eastAsia" w:eastAsia="宋体" w:cs="宋体"/>
          <w:highlight w:val="yellow"/>
          <w:u w:val="single"/>
        </w:rPr>
        <w:t>202</w:t>
      </w:r>
      <w:r>
        <w:rPr>
          <w:rFonts w:hint="eastAsia" w:cs="宋体"/>
          <w:highlight w:val="yellow"/>
          <w:u w:val="single"/>
          <w:lang w:val="en-US" w:eastAsia="zh-CN"/>
        </w:rPr>
        <w:t>5</w:t>
      </w:r>
      <w:r>
        <w:rPr>
          <w:rFonts w:hint="eastAsia" w:eastAsia="宋体" w:cs="宋体"/>
          <w:highlight w:val="yellow"/>
          <w:u w:val="single"/>
        </w:rPr>
        <w:t>年</w:t>
      </w:r>
      <w:r>
        <w:rPr>
          <w:rFonts w:hint="eastAsia" w:cs="宋体"/>
          <w:highlight w:val="yellow"/>
          <w:u w:val="single"/>
          <w:lang w:val="en-US" w:eastAsia="zh-CN"/>
        </w:rPr>
        <w:t>1</w:t>
      </w:r>
      <w:r>
        <w:rPr>
          <w:rFonts w:hint="eastAsia" w:eastAsia="宋体" w:cs="宋体"/>
          <w:highlight w:val="yellow"/>
          <w:u w:val="single"/>
        </w:rPr>
        <w:t>月</w:t>
      </w:r>
      <w:r>
        <w:rPr>
          <w:rFonts w:hint="eastAsia" w:cs="宋体"/>
          <w:highlight w:val="yellow"/>
          <w:u w:val="single"/>
          <w:lang w:val="en-US" w:eastAsia="zh-CN"/>
        </w:rPr>
        <w:t>31</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2</w:t>
      </w:r>
      <w:r>
        <w:rPr>
          <w:rFonts w:hint="eastAsia" w:ascii="宋体" w:hAnsi="Courier New" w:eastAsia="宋体" w:cs="Times New Roman"/>
          <w:highlight w:val="yellow"/>
          <w:u w:val="single"/>
          <w:lang w:val="en-US" w:eastAsia="zh-CN"/>
        </w:rPr>
        <w:t>月</w:t>
      </w:r>
      <w:r>
        <w:rPr>
          <w:rFonts w:hint="eastAsia" w:hAnsi="Courier New" w:cs="Times New Roman"/>
          <w:highlight w:val="yellow"/>
          <w:u w:val="single"/>
          <w:lang w:val="en-US" w:eastAsia="zh-CN"/>
        </w:rPr>
        <w:t>6</w:t>
      </w:r>
      <w:r>
        <w:rPr>
          <w:rFonts w:hint="eastAsia" w:ascii="宋体" w:hAnsi="Courier New" w:eastAsia="宋体" w:cs="Times New Roman"/>
          <w:highlight w:val="yellow"/>
          <w:u w:val="single"/>
          <w:lang w:val="en-US" w:eastAsia="zh-CN"/>
        </w:rPr>
        <w:t>日</w:t>
      </w:r>
      <w:r>
        <w:rPr>
          <w:rFonts w:hint="default" w:ascii="宋体" w:hAnsi="Courier New" w:eastAsia="宋体" w:cs="Times New Roman"/>
          <w:highlight w:val="yellow"/>
          <w:u w:val="single"/>
          <w:lang w:val="en-US" w:eastAsia="zh-CN"/>
        </w:rPr>
        <w:t>12:00</w:t>
      </w:r>
      <w:r>
        <w:rPr>
          <w:rFonts w:hint="eastAsia"/>
          <w:highlight w:val="yellow"/>
          <w:u w:val="single"/>
          <w:lang w:val="en-US" w:eastAsia="zh-CN"/>
        </w:rPr>
        <w:t>:00</w:t>
      </w:r>
      <w:r>
        <w:rPr>
          <w:rFonts w:hint="default" w:ascii="宋体" w:hAnsi="Courier New" w:eastAsia="宋体" w:cs="Times New Roman"/>
          <w:highlight w:val="yellow"/>
          <w:u w:val="single"/>
          <w:lang w:val="en-US" w:eastAsia="zh-CN"/>
        </w:rPr>
        <w:t>（北京时间）</w:t>
      </w:r>
      <w:r>
        <w:rPr>
          <w:rFonts w:hint="eastAsia" w:cs="Times New Roman"/>
          <w:highlight w:val="none"/>
          <w:u w:val="none"/>
          <w:lang w:val="en-US" w:eastAsia="zh-CN"/>
        </w:rPr>
        <w:t>；</w:t>
      </w:r>
    </w:p>
    <w:p>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：将答疑问题以word文件格式发送至技术联系人邮件内，并电话联系工作人员查收，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2月6日</w:t>
      </w:r>
      <w:r>
        <w:rPr>
          <w:rFonts w:hint="default" w:ascii="宋体" w:hAnsi="Courier New" w:eastAsia="宋体" w:cs="Times New Roman"/>
          <w:highlight w:val="yellow"/>
          <w:u w:val="single"/>
          <w:lang w:val="en-US" w:eastAsia="zh-CN"/>
        </w:rPr>
        <w:t>17:00</w:t>
      </w:r>
      <w:r>
        <w:rPr>
          <w:rFonts w:hint="eastAsia" w:ascii="宋体" w:hAnsi="Courier New" w:eastAsia="宋体" w:cs="Times New Roman"/>
          <w:highlight w:val="yellow"/>
          <w:u w:val="single"/>
          <w:lang w:val="en-US" w:eastAsia="zh-CN"/>
        </w:rPr>
        <w:t>前</w:t>
      </w:r>
      <w:r>
        <w:rPr>
          <w:rFonts w:hint="eastAsia" w:cs="Times New Roman"/>
          <w:highlight w:val="none"/>
          <w:u w:val="none"/>
          <w:lang w:val="en-US" w:eastAsia="zh-CN"/>
        </w:rPr>
        <w:t>；</w:t>
      </w:r>
    </w:p>
    <w:p>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w:t>
      </w:r>
      <w:r>
        <w:rPr>
          <w:rFonts w:hint="default" w:ascii="宋体" w:hAnsi="Courier New" w:eastAsia="宋体" w:cs="Times New Roman"/>
          <w:b/>
          <w:bCs w:val="0"/>
          <w:kern w:val="2"/>
          <w:sz w:val="21"/>
          <w:highlight w:val="yellow"/>
          <w:lang w:val="en-US" w:eastAsia="zh-CN" w:bidi="ar-SA"/>
        </w:rPr>
        <w:t>202</w:t>
      </w:r>
      <w:r>
        <w:rPr>
          <w:rFonts w:hint="eastAsia" w:hAnsi="Courier New" w:cs="Times New Roman"/>
          <w:b/>
          <w:bCs w:val="0"/>
          <w:kern w:val="2"/>
          <w:sz w:val="21"/>
          <w:highlight w:val="yellow"/>
          <w:lang w:val="en-US" w:eastAsia="zh-CN" w:bidi="ar-SA"/>
        </w:rPr>
        <w:t>6</w:t>
      </w:r>
      <w:r>
        <w:rPr>
          <w:rFonts w:hint="default" w:ascii="宋体" w:hAnsi="Courier New" w:eastAsia="宋体" w:cs="Times New Roman"/>
          <w:b/>
          <w:bCs w:val="0"/>
          <w:kern w:val="2"/>
          <w:sz w:val="21"/>
          <w:highlight w:val="yellow"/>
          <w:lang w:val="en-US" w:eastAsia="zh-CN" w:bidi="ar-SA"/>
        </w:rPr>
        <w:t>年</w:t>
      </w:r>
      <w:r>
        <w:rPr>
          <w:rFonts w:hint="eastAsia" w:hAnsi="Courier New" w:cs="Times New Roman"/>
          <w:b/>
          <w:bCs w:val="0"/>
          <w:kern w:val="2"/>
          <w:sz w:val="21"/>
          <w:highlight w:val="yellow"/>
          <w:lang w:val="en-US" w:eastAsia="zh-CN" w:bidi="ar-SA"/>
        </w:rPr>
        <w:t>2</w:t>
      </w:r>
      <w:r>
        <w:rPr>
          <w:rFonts w:hint="default" w:ascii="宋体" w:hAnsi="Courier New" w:eastAsia="宋体" w:cs="Times New Roman"/>
          <w:b/>
          <w:bCs w:val="0"/>
          <w:kern w:val="2"/>
          <w:sz w:val="21"/>
          <w:highlight w:val="yellow"/>
          <w:lang w:val="en-US" w:eastAsia="zh-CN" w:bidi="ar-SA"/>
        </w:rPr>
        <w:t>月</w:t>
      </w:r>
      <w:r>
        <w:rPr>
          <w:rFonts w:hint="eastAsia" w:hAnsi="Courier New" w:cs="Times New Roman"/>
          <w:b/>
          <w:bCs w:val="0"/>
          <w:kern w:val="2"/>
          <w:sz w:val="21"/>
          <w:highlight w:val="yellow"/>
          <w:lang w:val="en-US" w:eastAsia="zh-CN" w:bidi="ar-SA"/>
        </w:rPr>
        <w:t>6</w:t>
      </w:r>
      <w:r>
        <w:rPr>
          <w:rFonts w:hint="default" w:ascii="宋体" w:hAnsi="Courier New" w:eastAsia="宋体" w:cs="Times New Roman"/>
          <w:b/>
          <w:bCs w:val="0"/>
          <w:kern w:val="2"/>
          <w:sz w:val="21"/>
          <w:highlight w:val="yellow"/>
          <w:lang w:val="en-US" w:eastAsia="zh-CN" w:bidi="ar-SA"/>
        </w:rPr>
        <w:t>日 9:00:00（北京时间</w:t>
      </w:r>
      <w:r>
        <w:rPr>
          <w:rFonts w:hint="default" w:ascii="宋体" w:hAnsi="Courier New" w:eastAsia="宋体" w:cs="Times New Roman"/>
          <w:b/>
          <w:bCs w:val="0"/>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ascii="宋体" w:hAnsi="Courier New" w:eastAsia="宋体"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纸质版投标文件</w:t>
      </w:r>
      <w:r>
        <w:rPr>
          <w:rFonts w:hint="eastAsia" w:ascii="宋体" w:hAnsi="Courier New" w:eastAsia="宋体" w:cs="Times New Roman"/>
          <w:b w:val="0"/>
          <w:bCs/>
          <w:kern w:val="2"/>
          <w:sz w:val="21"/>
          <w:highlight w:val="none"/>
          <w:lang w:val="en-US" w:eastAsia="zh-CN" w:bidi="ar-SA"/>
        </w:rPr>
        <w:t>、U盘电子版由投标人在开标日前邮寄到</w:t>
      </w:r>
      <w:r>
        <w:rPr>
          <w:rFonts w:hint="default" w:ascii="宋体" w:hAnsi="Courier New" w:eastAsia="宋体" w:cs="Times New Roman"/>
          <w:b w:val="0"/>
          <w:bCs/>
          <w:kern w:val="2"/>
          <w:sz w:val="21"/>
          <w:highlight w:val="none"/>
          <w:lang w:val="en-US" w:eastAsia="zh-CN" w:bidi="ar-SA"/>
        </w:rPr>
        <w:t>指定地址</w:t>
      </w:r>
      <w:r>
        <w:rPr>
          <w:rFonts w:hint="eastAsia" w:ascii="宋体" w:hAnsi="Courier New" w:eastAsia="宋体" w:cs="Times New Roman"/>
          <w:b w:val="0"/>
          <w:bCs/>
          <w:kern w:val="2"/>
          <w:sz w:val="21"/>
          <w:highlight w:val="none"/>
          <w:lang w:val="en-US" w:eastAsia="zh-CN" w:bidi="ar-SA"/>
        </w:rPr>
        <w:t>；或由投标人自行带到开标现场，在开标时当场交予招标负责人</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w:t>
      </w:r>
      <w:r>
        <w:rPr>
          <w:rFonts w:hint="eastAsia" w:ascii="宋体" w:hAnsi="Courier New" w:eastAsia="宋体" w:cs="Times New Roman"/>
          <w:highlight w:val="yellow"/>
          <w:lang w:val="en-US" w:eastAsia="zh-CN"/>
        </w:rPr>
        <w:t>：202</w:t>
      </w:r>
      <w:r>
        <w:rPr>
          <w:rFonts w:hint="eastAsia" w:hAnsi="Courier New" w:cs="Times New Roman"/>
          <w:highlight w:val="yellow"/>
          <w:lang w:val="en-US" w:eastAsia="zh-CN"/>
        </w:rPr>
        <w:t>6</w:t>
      </w:r>
      <w:r>
        <w:rPr>
          <w:rFonts w:hint="eastAsia" w:ascii="宋体" w:hAnsi="Courier New" w:eastAsia="宋体" w:cs="Times New Roman"/>
          <w:highlight w:val="yellow"/>
          <w:lang w:val="en-US" w:eastAsia="zh-CN"/>
        </w:rPr>
        <w:t>年</w:t>
      </w:r>
      <w:r>
        <w:rPr>
          <w:rFonts w:hint="eastAsia" w:cs="Times New Roman"/>
          <w:highlight w:val="yellow"/>
          <w:lang w:val="en-US" w:eastAsia="zh-CN"/>
        </w:rPr>
        <w:t>2月7</w:t>
      </w:r>
      <w:bookmarkStart w:id="6" w:name="_GoBack"/>
      <w:bookmarkEnd w:id="6"/>
      <w:r>
        <w:rPr>
          <w:rFonts w:hint="eastAsia" w:ascii="宋体" w:hAnsi="Courier New" w:eastAsia="宋体" w:cs="Times New Roman"/>
          <w:b w:val="0"/>
          <w:bCs/>
          <w:kern w:val="2"/>
          <w:sz w:val="21"/>
          <w:highlight w:val="yellow"/>
          <w:lang w:val="en-US" w:eastAsia="zh-CN" w:bidi="ar-SA"/>
        </w:rPr>
        <w:t>日</w:t>
      </w:r>
      <w:r>
        <w:rPr>
          <w:rFonts w:hint="default" w:ascii="宋体" w:hAnsi="Courier New" w:eastAsia="宋体" w:cs="Times New Roman"/>
          <w:b w:val="0"/>
          <w:bCs/>
          <w:kern w:val="2"/>
          <w:sz w:val="21"/>
          <w:highlight w:val="yellow"/>
          <w:lang w:val="en-US" w:eastAsia="zh-CN" w:bidi="ar-SA"/>
        </w:rPr>
        <w:t>9:00:00（北京</w:t>
      </w:r>
      <w:r>
        <w:rPr>
          <w:rFonts w:hint="default" w:ascii="宋体" w:hAnsi="Courier New" w:eastAsia="宋体" w:cs="Times New Roman"/>
          <w:highlight w:val="yellow"/>
          <w:lang w:val="en-US" w:eastAsia="zh-CN"/>
        </w:rPr>
        <w:t>时间）(</w:t>
      </w:r>
      <w:r>
        <w:rPr>
          <w:rFonts w:hint="default" w:ascii="宋体" w:hAnsi="Courier New" w:eastAsia="宋体" w:cs="Times New Roman"/>
          <w:highlight w:val="none"/>
          <w:lang w:val="en-US" w:eastAsia="zh-CN"/>
        </w:rPr>
        <w:t>暂定，以实际通知为准)。</w:t>
      </w:r>
    </w:p>
    <w:p>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hAnsi="Courier New" w:cs="Times New Roman"/>
          <w:highlight w:val="none"/>
          <w:lang w:val="en-US" w:eastAsia="zh-CN"/>
        </w:rPr>
        <w:t>山东省济南市槐荫区经十西路3100号重汽特种车公司北楼208会议室</w:t>
      </w:r>
    </w:p>
    <w:p>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Courier New" w:eastAsia="宋体" w:cs="Times New Roman"/>
          <w:highlight w:val="none"/>
          <w:lang w:val="en-US" w:eastAsia="zh-CN"/>
        </w:rPr>
        <w:t>开标方式：</w:t>
      </w:r>
      <w:r>
        <w:rPr>
          <w:rFonts w:hint="eastAsia" w:hAnsi="Courier New" w:cs="Times New Roman"/>
          <w:b w:val="0"/>
          <w:bCs/>
          <w:kern w:val="2"/>
          <w:sz w:val="21"/>
          <w:highlight w:val="yellow"/>
          <w:lang w:val="en-US" w:eastAsia="zh-CN" w:bidi="ar-SA"/>
        </w:rPr>
        <w:t>线上</w:t>
      </w:r>
      <w:r>
        <w:rPr>
          <w:rFonts w:hint="eastAsia" w:ascii="宋体" w:hAnsi="Courier New" w:eastAsia="宋体" w:cs="Times New Roman"/>
          <w:b w:val="0"/>
          <w:bCs/>
          <w:kern w:val="2"/>
          <w:sz w:val="21"/>
          <w:highlight w:val="yellow"/>
          <w:lang w:val="en-US" w:eastAsia="zh-CN" w:bidi="ar-SA"/>
        </w:rPr>
        <w:t>招</w:t>
      </w:r>
      <w:r>
        <w:rPr>
          <w:rFonts w:hint="eastAsia" w:ascii="宋体" w:hAnsi="宋体" w:eastAsia="宋体" w:cs="宋体"/>
          <w:b w:val="0"/>
          <w:bCs w:val="0"/>
          <w:sz w:val="21"/>
          <w:szCs w:val="21"/>
          <w:highlight w:val="yellow"/>
          <w:lang w:val="en-US" w:eastAsia="zh-CN"/>
        </w:rPr>
        <w:t>标</w:t>
      </w:r>
      <w:r>
        <w:rPr>
          <w:rFonts w:hint="eastAsia" w:cs="宋体"/>
          <w:b w:val="0"/>
          <w:bCs w:val="0"/>
          <w:sz w:val="21"/>
          <w:szCs w:val="21"/>
          <w:highlight w:val="none"/>
          <w:lang w:val="en-US" w:eastAsia="zh-CN"/>
        </w:rPr>
        <w:t>（钉钉视频会议软件）</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李苗</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cs="Times New Roman"/>
          <w:kern w:val="2"/>
          <w:sz w:val="21"/>
          <w:lang w:val="en-US" w:eastAsia="zh-CN" w:bidi="ar-SA"/>
        </w:rPr>
        <w:t>13854132324</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cs="Times New Roman"/>
          <w:kern w:val="2"/>
          <w:sz w:val="21"/>
          <w:lang w:val="en-US" w:eastAsia="zh-CN" w:bidi="ar-SA"/>
        </w:rPr>
        <w:t>limiao</w:t>
      </w:r>
      <w:r>
        <w:rPr>
          <w:rFonts w:hint="eastAsia" w:ascii="宋体" w:hAnsi="Courier New" w:eastAsia="宋体" w:cs="Times New Roman"/>
          <w:kern w:val="2"/>
          <w:sz w:val="21"/>
          <w:lang w:val="en-US" w:eastAsia="zh-CN" w:bidi="ar-SA"/>
        </w:rPr>
        <w:t>@sinotruk.com</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w:t>
      </w:r>
      <w:r>
        <w:rPr>
          <w:rFonts w:hint="eastAsia" w:ascii="宋体" w:hAnsi="Courier New" w:cs="Times New Roman"/>
          <w:kern w:val="2"/>
          <w:sz w:val="21"/>
          <w:lang w:val="en-US" w:eastAsia="zh-CN" w:bidi="ar-SA"/>
        </w:rPr>
        <w:t>何文亮</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电话：15066696050</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邮箱：hewl@sinotruk.com</w:t>
      </w:r>
    </w:p>
    <w:p>
      <w:pPr>
        <w:pStyle w:val="14"/>
      </w:pPr>
    </w:p>
    <w:p>
      <w:pPr>
        <w:pStyle w:val="14"/>
      </w:pPr>
    </w:p>
    <w:p>
      <w:pPr>
        <w:pStyle w:val="14"/>
      </w:pPr>
    </w:p>
    <w:p>
      <w:pPr>
        <w:pStyle w:val="14"/>
      </w:pPr>
    </w:p>
    <w:p>
      <w:pPr>
        <w:pStyle w:val="14"/>
      </w:pPr>
    </w:p>
    <w:p>
      <w:pPr>
        <w:pStyle w:val="14"/>
      </w:pPr>
    </w:p>
    <w:p>
      <w:pPr>
        <w:rPr>
          <w:rFonts w:hint="default" w:eastAsia="宋体"/>
          <w:lang w:val="en-US" w:eastAsia="zh-CN"/>
        </w:rPr>
      </w:pPr>
      <w:r>
        <w:rPr>
          <w:rFonts w:hint="eastAsia"/>
          <w:lang w:val="en-US" w:eastAsia="zh-CN"/>
        </w:rPr>
        <w:br w:type="page"/>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内饰线改造及新增标定设备项目-新增直行定位仪项目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60" w:lineRule="exact"/>
        <w:ind w:firstLine="5520" w:firstLineChars="2300"/>
        <w:rPr>
          <w:rFonts w:ascii="宋体" w:hAnsi="Calibri" w:eastAsia="宋体" w:cs="Times New Roman"/>
          <w:sz w:val="24"/>
          <w:szCs w:val="20"/>
          <w:u w:val="single"/>
        </w:rPr>
      </w:pPr>
    </w:p>
    <w:p>
      <w:pPr>
        <w:rPr>
          <w:rFonts w:ascii="Calibri" w:hAnsi="Calibri" w:eastAsia="黑体" w:cs="Times New Roman"/>
          <w:b/>
          <w:bCs/>
          <w:color w:val="000000"/>
          <w:sz w:val="28"/>
          <w:szCs w:val="20"/>
        </w:rPr>
      </w:pPr>
    </w:p>
    <w:p>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宋体" w:eastAsia="宋体" w:cs="Times New Roman"/>
          <w:b/>
          <w:bCs/>
          <w:sz w:val="24"/>
          <w:szCs w:val="20"/>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b/>
          <w:bCs/>
          <w:sz w:val="24"/>
          <w:szCs w:val="20"/>
          <w:highlight w:val="none"/>
          <w:u w:val="single"/>
          <w:lang w:eastAsia="zh-CN"/>
        </w:rPr>
        <w:t>内饰线改造及新增标定设备项目-新增</w:t>
      </w:r>
      <w:r>
        <w:rPr>
          <w:rFonts w:hint="eastAsia" w:ascii="宋体" w:hAnsi="宋体" w:cs="Times New Roman"/>
          <w:b/>
          <w:bCs/>
          <w:sz w:val="24"/>
          <w:szCs w:val="20"/>
          <w:highlight w:val="none"/>
          <w:u w:val="single"/>
          <w:lang w:val="en-US" w:eastAsia="zh-CN"/>
        </w:rPr>
        <w:t>直行</w:t>
      </w:r>
      <w:r>
        <w:rPr>
          <w:rFonts w:hint="eastAsia" w:ascii="宋体" w:hAnsi="宋体" w:eastAsia="宋体" w:cs="Times New Roman"/>
          <w:b/>
          <w:bCs/>
          <w:sz w:val="24"/>
          <w:szCs w:val="20"/>
          <w:highlight w:val="none"/>
          <w:u w:val="single"/>
          <w:lang w:eastAsia="zh-CN"/>
        </w:rPr>
        <w:t>定位仪项目</w:t>
      </w:r>
    </w:p>
    <w:p>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中国重汽集团济南</w:t>
      </w:r>
      <w:r>
        <w:rPr>
          <w:rFonts w:hint="eastAsia" w:ascii="宋体" w:hAnsi="宋体" w:cs="Times New Roman"/>
          <w:b/>
          <w:bCs/>
          <w:sz w:val="24"/>
          <w:szCs w:val="20"/>
          <w:highlight w:val="none"/>
          <w:lang w:val="en-US" w:eastAsia="zh-CN"/>
        </w:rPr>
        <w:t>特种车</w:t>
      </w:r>
      <w:r>
        <w:rPr>
          <w:rFonts w:hint="eastAsia" w:ascii="宋体" w:hAnsi="宋体" w:cs="Times New Roman"/>
          <w:b/>
          <w:bCs/>
          <w:sz w:val="24"/>
          <w:szCs w:val="20"/>
          <w:highlight w:val="none"/>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w:t>
      </w:r>
      <w:r>
        <w:rPr>
          <w:rFonts w:hint="eastAsia" w:ascii="宋体" w:hAnsi="宋体" w:eastAsia="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工艺设备 / 工艺设备”，业务主管部门选择“工艺研究院”。</w:t>
      </w:r>
    </w:p>
    <w:p>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pPr>
        <w:spacing w:line="360" w:lineRule="auto"/>
        <w:rPr>
          <w:rFonts w:hint="default"/>
        </w:rPr>
      </w:pPr>
      <w:r>
        <w:rPr>
          <w:rFonts w:hint="eastAsia"/>
          <w:sz w:val="24"/>
          <w:highlight w:val="none"/>
        </w:rPr>
        <w:t>初始密码为scm@2022或@2023</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pPr>
        <w:pStyle w:val="14"/>
      </w:pPr>
    </w:p>
    <w:p>
      <w:pPr>
        <w:pStyle w:val="14"/>
      </w:pPr>
      <w:r>
        <w:rPr>
          <w:rFonts w:hint="eastAsia" w:cs="Times New Roman"/>
          <w:b/>
          <w:bCs/>
          <w:highlight w:val="none"/>
          <w:lang w:val="en-US" w:eastAsia="zh-CN"/>
        </w:rPr>
        <w:t>2、应标页面否为代理商请如实选择，若为代理商应标，请在应标后联系商务联系人</w:t>
      </w:r>
    </w:p>
    <w:p>
      <w:pPr>
        <w:pStyle w:val="76"/>
        <w:ind w:left="0" w:leftChars="0" w:firstLine="0" w:firstLineChars="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8"/>
      <w:jc w:val="center"/>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3F7867"/>
    <w:rsid w:val="03F033B0"/>
    <w:rsid w:val="041C2F30"/>
    <w:rsid w:val="046A15C2"/>
    <w:rsid w:val="04C1191E"/>
    <w:rsid w:val="04D36302"/>
    <w:rsid w:val="057C1D39"/>
    <w:rsid w:val="05891259"/>
    <w:rsid w:val="07046D8D"/>
    <w:rsid w:val="079D330C"/>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EB4793D"/>
    <w:rsid w:val="0F0C7E5A"/>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7C0819"/>
    <w:rsid w:val="1DC2561E"/>
    <w:rsid w:val="1DDE1E75"/>
    <w:rsid w:val="1FB23E60"/>
    <w:rsid w:val="20C56CE9"/>
    <w:rsid w:val="210A37FE"/>
    <w:rsid w:val="22C5630B"/>
    <w:rsid w:val="22F66168"/>
    <w:rsid w:val="234A4D51"/>
    <w:rsid w:val="23E228ED"/>
    <w:rsid w:val="23EC0BA6"/>
    <w:rsid w:val="24701A48"/>
    <w:rsid w:val="24F03D58"/>
    <w:rsid w:val="25387077"/>
    <w:rsid w:val="25D21CD1"/>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96EE4"/>
    <w:rsid w:val="2F553627"/>
    <w:rsid w:val="30F25FC5"/>
    <w:rsid w:val="336C5100"/>
    <w:rsid w:val="33F45598"/>
    <w:rsid w:val="343455CA"/>
    <w:rsid w:val="34717BB2"/>
    <w:rsid w:val="34C40D15"/>
    <w:rsid w:val="34EA16B2"/>
    <w:rsid w:val="34ED224B"/>
    <w:rsid w:val="35F2623D"/>
    <w:rsid w:val="36254FE4"/>
    <w:rsid w:val="36596AAA"/>
    <w:rsid w:val="36A967C5"/>
    <w:rsid w:val="37192188"/>
    <w:rsid w:val="372F61E0"/>
    <w:rsid w:val="374C4D4B"/>
    <w:rsid w:val="37815996"/>
    <w:rsid w:val="38993922"/>
    <w:rsid w:val="39322FCA"/>
    <w:rsid w:val="3AB554EE"/>
    <w:rsid w:val="3AB90991"/>
    <w:rsid w:val="3AC12381"/>
    <w:rsid w:val="3B706131"/>
    <w:rsid w:val="3B904FFA"/>
    <w:rsid w:val="3C7B7D0F"/>
    <w:rsid w:val="3CC75F2B"/>
    <w:rsid w:val="3CC902F7"/>
    <w:rsid w:val="3D9B2F59"/>
    <w:rsid w:val="3DA718B8"/>
    <w:rsid w:val="3E6F041E"/>
    <w:rsid w:val="3E6F2015"/>
    <w:rsid w:val="3F8A0269"/>
    <w:rsid w:val="3FAD0EA6"/>
    <w:rsid w:val="40C32605"/>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202E29"/>
    <w:rsid w:val="4A6A4F1F"/>
    <w:rsid w:val="4A8835F7"/>
    <w:rsid w:val="4B02452E"/>
    <w:rsid w:val="4B592E71"/>
    <w:rsid w:val="4B603EF9"/>
    <w:rsid w:val="4C164192"/>
    <w:rsid w:val="4C1D61FC"/>
    <w:rsid w:val="4E183491"/>
    <w:rsid w:val="50077177"/>
    <w:rsid w:val="509B7998"/>
    <w:rsid w:val="50D4718B"/>
    <w:rsid w:val="512017E6"/>
    <w:rsid w:val="518941BB"/>
    <w:rsid w:val="520428F9"/>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F70B2A"/>
    <w:rsid w:val="61DE3046"/>
    <w:rsid w:val="635C60FE"/>
    <w:rsid w:val="63F04A69"/>
    <w:rsid w:val="6583773F"/>
    <w:rsid w:val="66A50B1E"/>
    <w:rsid w:val="66EB6771"/>
    <w:rsid w:val="6796278B"/>
    <w:rsid w:val="67B2063C"/>
    <w:rsid w:val="67C97AC3"/>
    <w:rsid w:val="67E30EC1"/>
    <w:rsid w:val="681B318B"/>
    <w:rsid w:val="6A4E3B2B"/>
    <w:rsid w:val="6AA30469"/>
    <w:rsid w:val="6B481C3B"/>
    <w:rsid w:val="6BC95DA3"/>
    <w:rsid w:val="6C1331A3"/>
    <w:rsid w:val="6C441652"/>
    <w:rsid w:val="6CA84BC1"/>
    <w:rsid w:val="6D3E4756"/>
    <w:rsid w:val="6D5E0D67"/>
    <w:rsid w:val="6E3851B0"/>
    <w:rsid w:val="6E4B5505"/>
    <w:rsid w:val="6FA83C70"/>
    <w:rsid w:val="6FC523EB"/>
    <w:rsid w:val="70856F27"/>
    <w:rsid w:val="70C64CF5"/>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380F8C"/>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qFormat/>
    <w:uiPriority w:val="1"/>
    <w:rPr>
      <w:rFonts w:ascii="宋体" w:hAnsi="宋体" w:eastAsia="宋体" w:cs="宋体"/>
    </w:rPr>
  </w:style>
  <w:style w:type="table" w:customStyle="1" w:styleId="112">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4242</Words>
  <Characters>4542</Characters>
  <Lines>127</Lines>
  <Paragraphs>35</Paragraphs>
  <TotalTime>11</TotalTime>
  <ScaleCrop>false</ScaleCrop>
  <LinksUpToDate>false</LinksUpToDate>
  <CharactersWithSpaces>5688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TZC</cp:lastModifiedBy>
  <cp:lastPrinted>2020-06-28T02:28:00Z</cp:lastPrinted>
  <dcterms:modified xsi:type="dcterms:W3CDTF">2026-01-24T09:43:25Z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F81229298B2B44CAB0D49817EE298A3C</vt:lpwstr>
  </property>
  <property fmtid="{D5CDD505-2E9C-101B-9397-08002B2CF9AE}" pid="4" name="KSOTemplateDocerSaveRecord">
    <vt:lpwstr>eyJoZGlkIjoiZWZkNzY5MTkwZDRkZTAzNmI1YmZiMjMzNTQ3ZWY3ZjMiLCJ1c2VySWQiOiI3MTI1MTQ5NjkifQ==</vt:lpwstr>
  </property>
</Properties>
</file>